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6012" w14:textId="2714C031" w:rsidR="00C879C5" w:rsidRPr="00C879C5" w:rsidRDefault="00C879C5" w:rsidP="0095418C">
      <w:pPr>
        <w:pStyle w:val="Ttulo"/>
        <w:jc w:val="center"/>
        <w:rPr>
          <w:rFonts w:ascii="Arial" w:eastAsia="Times New Roman" w:hAnsi="Arial" w:cs="Arial"/>
          <w:sz w:val="40"/>
          <w:szCs w:val="40"/>
          <w:lang w:eastAsia="es-CL"/>
        </w:rPr>
      </w:pPr>
      <w:r w:rsidRPr="00C879C5">
        <w:rPr>
          <w:rFonts w:ascii="Arial" w:eastAsia="Times New Roman" w:hAnsi="Arial" w:cs="Arial"/>
          <w:sz w:val="40"/>
          <w:szCs w:val="40"/>
          <w:lang w:eastAsia="es-CL"/>
        </w:rPr>
        <w:t>Anexo 7: Sobre la adaptación de las evaluaciones en macrotipo</w:t>
      </w:r>
    </w:p>
    <w:p w14:paraId="3FEF5674" w14:textId="77777777" w:rsidR="00C879C5" w:rsidRDefault="00C879C5" w:rsidP="0095418C">
      <w:pPr>
        <w:spacing w:before="176" w:after="0" w:line="360" w:lineRule="auto"/>
        <w:ind w:left="142" w:right="604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14:paraId="47240F18" w14:textId="03AD3C4F" w:rsidR="00C879C5" w:rsidRPr="00C879C5" w:rsidRDefault="00C879C5" w:rsidP="0095418C">
      <w:pPr>
        <w:spacing w:before="176" w:after="0" w:line="360" w:lineRule="auto"/>
        <w:ind w:left="142" w:right="604"/>
        <w:jc w:val="both"/>
        <w:rPr>
          <w:rFonts w:ascii="Times New Roman" w:eastAsia="Times New Roman" w:hAnsi="Times New Roman" w:cs="Times New Roman"/>
          <w:lang w:eastAsia="es-CL"/>
        </w:rPr>
      </w:pPr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Es deber del o la docente enviar TODAS SUS EVALUACIONES con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2</w:t>
      </w:r>
      <w:r w:rsidRPr="00C879C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días hábiles antes de la fecha programada para la rendición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o bien programar un horario para poder resolver dudas</w:t>
      </w:r>
      <w:r>
        <w:rPr>
          <w:rFonts w:ascii="Times New Roman" w:eastAsia="Times New Roman" w:hAnsi="Times New Roman" w:cs="Times New Roman"/>
          <w:lang w:eastAsia="es-CL"/>
        </w:rPr>
        <w:t xml:space="preserve">. </w:t>
      </w:r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Esto con la finalidad de eliminar las barreras que se puedan presentar en el formato para la o el estudiante.</w:t>
      </w:r>
    </w:p>
    <w:p w14:paraId="4D63E88E" w14:textId="77777777" w:rsidR="00C879C5" w:rsidRPr="00C879C5" w:rsidRDefault="00C879C5" w:rsidP="0095418C">
      <w:pPr>
        <w:spacing w:before="156" w:after="0" w:line="360" w:lineRule="auto"/>
        <w:ind w:left="142" w:right="616"/>
        <w:jc w:val="both"/>
        <w:rPr>
          <w:rFonts w:ascii="Times New Roman" w:eastAsia="Times New Roman" w:hAnsi="Times New Roman" w:cs="Times New Roman"/>
          <w:lang w:eastAsia="es-CL"/>
        </w:rPr>
      </w:pPr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En el caso de las evaluaciones prácticas, adaptaciones de pruebas escritas a formato oral y otros formatos en los que se deban realizar ajustes razonables:</w:t>
      </w:r>
    </w:p>
    <w:p w14:paraId="581CE54E" w14:textId="77777777" w:rsidR="0095418C" w:rsidRDefault="00C879C5" w:rsidP="0095418C">
      <w:pPr>
        <w:pStyle w:val="Prrafodelista"/>
        <w:numPr>
          <w:ilvl w:val="0"/>
          <w:numId w:val="3"/>
        </w:numPr>
        <w:spacing w:before="176" w:after="0" w:line="360" w:lineRule="auto"/>
        <w:ind w:right="60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95418C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El o la docente </w:t>
      </w:r>
      <w:r w:rsidRPr="0095418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tiene el deber de pedir asesoría al Departamento de Formación Integral e Inclusión </w:t>
      </w:r>
      <w:r w:rsidRPr="0095418C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para mediar la forma en la cual se realizará la misma.</w:t>
      </w:r>
    </w:p>
    <w:p w14:paraId="2710260A" w14:textId="77777777" w:rsidR="0095418C" w:rsidRDefault="00C879C5" w:rsidP="0095418C">
      <w:pPr>
        <w:pStyle w:val="Prrafodelista"/>
        <w:numPr>
          <w:ilvl w:val="0"/>
          <w:numId w:val="3"/>
        </w:numPr>
        <w:spacing w:before="176" w:after="0" w:line="360" w:lineRule="auto"/>
        <w:ind w:right="60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95418C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Se establece un protocolo específico para esa situación evaluativa identificando cual es el papel de las personas que participen en este proceso y una metodología que se corresponda con el objetivo de aprendizaje.</w:t>
      </w:r>
    </w:p>
    <w:p w14:paraId="5141F781" w14:textId="7CECE4BD" w:rsidR="00C879C5" w:rsidRPr="0095418C" w:rsidRDefault="00C879C5" w:rsidP="0095418C">
      <w:pPr>
        <w:pStyle w:val="Prrafodelista"/>
        <w:numPr>
          <w:ilvl w:val="0"/>
          <w:numId w:val="3"/>
        </w:numPr>
        <w:spacing w:before="176" w:after="0" w:line="360" w:lineRule="auto"/>
        <w:ind w:right="60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95418C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El protocolo debe ser firmado y ratificado por el o la docente, el estudiante y el o la representante del Departamento de Formación Integral e Inclusión.</w:t>
      </w:r>
    </w:p>
    <w:p w14:paraId="6AC0E834" w14:textId="77777777" w:rsidR="00C879C5" w:rsidRPr="00C879C5" w:rsidRDefault="00C879C5" w:rsidP="0095418C">
      <w:pPr>
        <w:spacing w:after="0" w:line="360" w:lineRule="auto"/>
        <w:rPr>
          <w:rFonts w:ascii="Times New Roman" w:eastAsia="Times New Roman" w:hAnsi="Times New Roman" w:cs="Times New Roman"/>
          <w:lang w:eastAsia="es-CL"/>
        </w:rPr>
      </w:pPr>
    </w:p>
    <w:p w14:paraId="0598F2A7" w14:textId="50A34C55" w:rsidR="00C879C5" w:rsidRPr="00C879C5" w:rsidRDefault="00C879C5" w:rsidP="0095418C">
      <w:pPr>
        <w:spacing w:after="0" w:line="360" w:lineRule="auto"/>
        <w:ind w:right="597"/>
        <w:jc w:val="both"/>
        <w:rPr>
          <w:rFonts w:ascii="Times New Roman" w:eastAsia="Times New Roman" w:hAnsi="Times New Roman" w:cs="Times New Roman"/>
          <w:lang w:eastAsia="es-CL"/>
        </w:rPr>
      </w:pPr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Es necesario indicar que las evaluaciones tomadas </w:t>
      </w:r>
      <w:r w:rsidR="0095418C"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al</w:t>
      </w:r>
      <w:r w:rsidR="0095418C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o la</w:t>
      </w:r>
      <w:r w:rsidR="0095418C"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estudiante</w:t>
      </w:r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deben seguir la misma forma que las tomadas al resto del grupo curso. Por lo cual, solo se transformará a formato escrito a oral en los casos en los cuales se agoten las opciones para adecuar dicha evaluación.</w:t>
      </w:r>
    </w:p>
    <w:p w14:paraId="57A1A963" w14:textId="77777777" w:rsidR="00C879C5" w:rsidRPr="00C879C5" w:rsidRDefault="00C879C5" w:rsidP="0095418C">
      <w:pPr>
        <w:spacing w:after="0" w:line="360" w:lineRule="auto"/>
        <w:rPr>
          <w:rFonts w:ascii="Times New Roman" w:eastAsia="Times New Roman" w:hAnsi="Times New Roman" w:cs="Times New Roman"/>
          <w:lang w:eastAsia="es-CL"/>
        </w:rPr>
      </w:pPr>
    </w:p>
    <w:p w14:paraId="6FEC280F" w14:textId="77777777" w:rsidR="00C879C5" w:rsidRPr="00C879C5" w:rsidRDefault="00C879C5" w:rsidP="0095418C">
      <w:pPr>
        <w:spacing w:after="0" w:line="360" w:lineRule="auto"/>
        <w:ind w:right="597"/>
        <w:jc w:val="both"/>
        <w:rPr>
          <w:rFonts w:ascii="Times New Roman" w:eastAsia="Times New Roman" w:hAnsi="Times New Roman" w:cs="Times New Roman"/>
          <w:lang w:eastAsia="es-CL"/>
        </w:rPr>
      </w:pPr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Junto con ello se recuerda que el Departamento de Formación Integral debe mediar el ajuste razonable aplicado a las evaluaciones con la finalidad de resguardar su pertinencia.</w:t>
      </w:r>
    </w:p>
    <w:p w14:paraId="51C9B345" w14:textId="77777777" w:rsidR="00C879C5" w:rsidRPr="00C879C5" w:rsidRDefault="00C879C5" w:rsidP="0095418C">
      <w:pPr>
        <w:spacing w:before="163" w:after="0" w:line="360" w:lineRule="auto"/>
        <w:ind w:left="102"/>
        <w:jc w:val="both"/>
        <w:rPr>
          <w:rFonts w:ascii="Times New Roman" w:eastAsia="Times New Roman" w:hAnsi="Times New Roman" w:cs="Times New Roman"/>
          <w:lang w:eastAsia="es-CL"/>
        </w:rPr>
      </w:pPr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lastRenderedPageBreak/>
        <w:t>Es recomendable que en la evaluación escrita se considere:</w:t>
      </w:r>
    </w:p>
    <w:p w14:paraId="41EF4697" w14:textId="77777777" w:rsidR="00C879C5" w:rsidRPr="00C879C5" w:rsidRDefault="00C879C5" w:rsidP="0095418C">
      <w:pPr>
        <w:numPr>
          <w:ilvl w:val="0"/>
          <w:numId w:val="2"/>
        </w:numPr>
        <w:spacing w:before="178"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Utilizar letra </w:t>
      </w:r>
      <w:proofErr w:type="spellStart"/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Verdana</w:t>
      </w:r>
      <w:proofErr w:type="spellEnd"/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o Arial.</w:t>
      </w:r>
    </w:p>
    <w:p w14:paraId="1373F79C" w14:textId="5BA75E8D" w:rsidR="00C879C5" w:rsidRPr="00C879C5" w:rsidRDefault="00C879C5" w:rsidP="0095418C">
      <w:pPr>
        <w:numPr>
          <w:ilvl w:val="0"/>
          <w:numId w:val="2"/>
        </w:numPr>
        <w:spacing w:before="20"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Utilizar letra</w:t>
      </w:r>
      <w:r w:rsidR="0095418C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indicada en carta de orientación, aunque el mínimo sugerido es 12.</w:t>
      </w:r>
    </w:p>
    <w:p w14:paraId="62EECC99" w14:textId="77777777" w:rsidR="00C879C5" w:rsidRPr="00C879C5" w:rsidRDefault="00C879C5" w:rsidP="0095418C">
      <w:pPr>
        <w:numPr>
          <w:ilvl w:val="0"/>
          <w:numId w:val="2"/>
        </w:numPr>
        <w:spacing w:before="17" w:after="0" w:line="360" w:lineRule="auto"/>
        <w:ind w:right="1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El mismo formato que el regular de los estudiantes de la asignatura cursada, con respecto al </w:t>
      </w:r>
      <w:r w:rsidRPr="00C879C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tipo de preguntas</w:t>
      </w:r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(orientado al objetivo de aprendizaje</w:t>
      </w:r>
      <w:r w:rsidRPr="00C879C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), cantidad de preguntas</w:t>
      </w:r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(brindando igual cantidad de oportunidades para responder), </w:t>
      </w:r>
      <w:r w:rsidRPr="00C879C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forma de respuesta</w:t>
      </w:r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(oral, escrita, grupal, individual, etc.), </w:t>
      </w:r>
      <w:r w:rsidRPr="00C879C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espacio físico</w:t>
      </w:r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(rendición regular junto a los y las estudiantes de la asignatura).</w:t>
      </w:r>
    </w:p>
    <w:p w14:paraId="7E2BFADF" w14:textId="77777777" w:rsidR="00C879C5" w:rsidRPr="00C879C5" w:rsidRDefault="00C879C5" w:rsidP="0095418C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No utilizar en exceso negrilla, cursiva ni subrayado, ya que dificulta la lectura.</w:t>
      </w:r>
    </w:p>
    <w:p w14:paraId="78442F6D" w14:textId="77777777" w:rsidR="00C879C5" w:rsidRPr="00C879C5" w:rsidRDefault="00C879C5" w:rsidP="0095418C">
      <w:pPr>
        <w:numPr>
          <w:ilvl w:val="0"/>
          <w:numId w:val="2"/>
        </w:numPr>
        <w:spacing w:before="19"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Utilizar mayúsculas solo en tramos cortos, ya que dificulta la lectura.</w:t>
      </w:r>
    </w:p>
    <w:p w14:paraId="6ADC5085" w14:textId="77777777" w:rsidR="00C879C5" w:rsidRPr="00C879C5" w:rsidRDefault="00C879C5" w:rsidP="0095418C">
      <w:pPr>
        <w:numPr>
          <w:ilvl w:val="0"/>
          <w:numId w:val="2"/>
        </w:numPr>
        <w:spacing w:before="18"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Justificación del texto a la izquierda, ayudando a encontrar el principio del reglón.</w:t>
      </w:r>
    </w:p>
    <w:p w14:paraId="2109FC20" w14:textId="77777777" w:rsidR="00C879C5" w:rsidRPr="00C879C5" w:rsidRDefault="00C879C5" w:rsidP="0095418C">
      <w:pPr>
        <w:numPr>
          <w:ilvl w:val="0"/>
          <w:numId w:val="2"/>
        </w:numPr>
        <w:spacing w:before="19"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En caso de colocar imágenes están deben ir al costado derecho, no entre párrafos.</w:t>
      </w:r>
    </w:p>
    <w:p w14:paraId="171A0A34" w14:textId="77777777" w:rsidR="00C879C5" w:rsidRPr="00C879C5" w:rsidRDefault="00C879C5" w:rsidP="0095418C">
      <w:pPr>
        <w:numPr>
          <w:ilvl w:val="0"/>
          <w:numId w:val="2"/>
        </w:numPr>
        <w:spacing w:before="17"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C879C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En caso de utilizar imágenes estas deben ser simples y con alto contraste.</w:t>
      </w:r>
    </w:p>
    <w:p w14:paraId="66A17CE5" w14:textId="77777777" w:rsidR="00322CDC" w:rsidRPr="00C879C5" w:rsidRDefault="00A12441" w:rsidP="0095418C">
      <w:pPr>
        <w:spacing w:line="360" w:lineRule="auto"/>
        <w:rPr>
          <w:sz w:val="20"/>
          <w:szCs w:val="20"/>
        </w:rPr>
      </w:pPr>
    </w:p>
    <w:sectPr w:rsidR="00322CDC" w:rsidRPr="00C879C5" w:rsidSect="0095418C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63908" w14:textId="77777777" w:rsidR="00A12441" w:rsidRDefault="00A12441" w:rsidP="00373A45">
      <w:pPr>
        <w:spacing w:after="0" w:line="240" w:lineRule="auto"/>
      </w:pPr>
      <w:r>
        <w:separator/>
      </w:r>
    </w:p>
  </w:endnote>
  <w:endnote w:type="continuationSeparator" w:id="0">
    <w:p w14:paraId="3C9D6CE5" w14:textId="77777777" w:rsidR="00A12441" w:rsidRDefault="00A12441" w:rsidP="0037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B267" w14:textId="44ABDC3F" w:rsidR="00373A45" w:rsidRDefault="00373A45">
    <w:pPr>
      <w:pStyle w:val="Piedepgina"/>
    </w:pPr>
    <w:r w:rsidRPr="00373A45">
      <mc:AlternateContent>
        <mc:Choice Requires="wps">
          <w:drawing>
            <wp:anchor distT="0" distB="0" distL="114300" distR="114300" simplePos="0" relativeHeight="251662336" behindDoc="0" locked="0" layoutInCell="1" allowOverlap="1" wp14:anchorId="102D3EF9" wp14:editId="03FBCB1C">
              <wp:simplePos x="0" y="0"/>
              <wp:positionH relativeFrom="column">
                <wp:posOffset>-1095469</wp:posOffset>
              </wp:positionH>
              <wp:positionV relativeFrom="paragraph">
                <wp:posOffset>488887</wp:posOffset>
              </wp:positionV>
              <wp:extent cx="7839710" cy="153670"/>
              <wp:effectExtent l="0" t="0" r="8890" b="1143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710" cy="15367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747446" id="Rectángulo 1" o:spid="_x0000_s1026" style="position:absolute;margin-left:-86.25pt;margin-top:38.5pt;width:617.3pt;height:12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" fillcolor="#ed7d31 [3205]" strokecolor="#ed7d31 [3205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40109" w14:textId="77777777" w:rsidR="00A12441" w:rsidRDefault="00A12441" w:rsidP="00373A45">
      <w:pPr>
        <w:spacing w:after="0" w:line="240" w:lineRule="auto"/>
      </w:pPr>
      <w:r>
        <w:separator/>
      </w:r>
    </w:p>
  </w:footnote>
  <w:footnote w:type="continuationSeparator" w:id="0">
    <w:p w14:paraId="2B85DEA7" w14:textId="77777777" w:rsidR="00A12441" w:rsidRDefault="00A12441" w:rsidP="00373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ECF5" w14:textId="61FFCAFA" w:rsidR="00373A45" w:rsidRDefault="00373A45">
    <w:pPr>
      <w:pStyle w:val="Encabezado"/>
    </w:pPr>
    <w:r w:rsidRPr="00373A45">
      <w:drawing>
        <wp:anchor distT="0" distB="0" distL="114300" distR="114300" simplePos="0" relativeHeight="251660288" behindDoc="0" locked="0" layoutInCell="1" allowOverlap="1" wp14:anchorId="4A74D80A" wp14:editId="12B2827E">
          <wp:simplePos x="0" y="0"/>
          <wp:positionH relativeFrom="margin">
            <wp:posOffset>-1039495</wp:posOffset>
          </wp:positionH>
          <wp:positionV relativeFrom="margin">
            <wp:posOffset>-688340</wp:posOffset>
          </wp:positionV>
          <wp:extent cx="2014513" cy="676800"/>
          <wp:effectExtent l="0" t="0" r="508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513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3A45">
      <mc:AlternateContent>
        <mc:Choice Requires="wps">
          <w:drawing>
            <wp:anchor distT="0" distB="0" distL="114300" distR="114300" simplePos="0" relativeHeight="251659264" behindDoc="0" locked="0" layoutInCell="1" allowOverlap="1" wp14:anchorId="5EEE5F45" wp14:editId="0F8E0D2F">
              <wp:simplePos x="0" y="0"/>
              <wp:positionH relativeFrom="column">
                <wp:posOffset>-1095469</wp:posOffset>
              </wp:positionH>
              <wp:positionV relativeFrom="paragraph">
                <wp:posOffset>-444254</wp:posOffset>
              </wp:positionV>
              <wp:extent cx="7839710" cy="153670"/>
              <wp:effectExtent l="0" t="0" r="8890" b="1143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710" cy="15367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B5E94A" id="Rectángulo 3" o:spid="_x0000_s1026" style="position:absolute;margin-left:-86.25pt;margin-top:-35pt;width:617.3pt;height: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" fillcolor="#ed7d31 [3205]" strokecolor="#ed7d31 [320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55AC"/>
    <w:multiLevelType w:val="hybridMultilevel"/>
    <w:tmpl w:val="0D3272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90788"/>
    <w:multiLevelType w:val="multilevel"/>
    <w:tmpl w:val="B5668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2066B"/>
    <w:multiLevelType w:val="multilevel"/>
    <w:tmpl w:val="E01A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1"/>
    <w:lvlOverride w:ilvl="0">
      <w:lvl w:ilvl="0">
        <w:start w:val="1"/>
        <w:numFmt w:val="decimal"/>
        <w:lvlText w:val="%1)"/>
        <w:lvlJc w:val="left"/>
        <w:pPr>
          <w:ind w:left="1068" w:hanging="360"/>
        </w:pPr>
        <w:rPr>
          <w:b/>
          <w:bCs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788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08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228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948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668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388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108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828" w:hanging="180"/>
        </w:p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C5"/>
    <w:rsid w:val="00373A45"/>
    <w:rsid w:val="0095418C"/>
    <w:rsid w:val="00A12441"/>
    <w:rsid w:val="00C879C5"/>
    <w:rsid w:val="00DF245D"/>
    <w:rsid w:val="00F7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251F"/>
  <w15:chartTrackingRefBased/>
  <w15:docId w15:val="{04036B5E-E4B5-4A00-9772-DE848F7B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79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C879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C879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879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9541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3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3A45"/>
  </w:style>
  <w:style w:type="paragraph" w:styleId="Piedepgina">
    <w:name w:val="footer"/>
    <w:basedOn w:val="Normal"/>
    <w:link w:val="PiedepginaCar"/>
    <w:uiPriority w:val="99"/>
    <w:unhideWhenUsed/>
    <w:rsid w:val="00373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1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374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arredondo</dc:creator>
  <cp:keywords/>
  <dc:description/>
  <cp:lastModifiedBy>Elena Herrera Flores</cp:lastModifiedBy>
  <cp:revision>3</cp:revision>
  <dcterms:created xsi:type="dcterms:W3CDTF">2022-03-11T18:05:00Z</dcterms:created>
  <dcterms:modified xsi:type="dcterms:W3CDTF">2022-03-14T17:42:00Z</dcterms:modified>
</cp:coreProperties>
</file>