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785A" w:rsidRDefault="00D45207">
      <w:pPr>
        <w:pStyle w:val="Ttulo1"/>
        <w:spacing w:line="360" w:lineRule="auto"/>
        <w:jc w:val="center"/>
        <w:rPr>
          <w:rFonts w:ascii="Arial" w:eastAsia="Arial" w:hAnsi="Arial" w:cs="Arial"/>
          <w:color w:val="262626"/>
          <w:sz w:val="40"/>
          <w:szCs w:val="40"/>
        </w:rPr>
      </w:pPr>
      <w:r>
        <w:rPr>
          <w:rFonts w:ascii="Arial" w:eastAsia="Arial" w:hAnsi="Arial" w:cs="Arial"/>
          <w:color w:val="262626"/>
          <w:sz w:val="40"/>
          <w:szCs w:val="40"/>
        </w:rPr>
        <w:t>Anexo 5: Sobre la asistencia en sala.</w:t>
      </w:r>
    </w:p>
    <w:p w14:paraId="00000002" w14:textId="77777777" w:rsidR="0022785A" w:rsidRDefault="00D45207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78" w:line="360" w:lineRule="auto"/>
        <w:ind w:left="142"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El/la asistente en sala es un o una </w:t>
      </w:r>
      <w:r>
        <w:rPr>
          <w:sz w:val="24"/>
          <w:szCs w:val="24"/>
        </w:rPr>
        <w:t>estudiante de</w:t>
      </w:r>
      <w:r>
        <w:rPr>
          <w:color w:val="000000"/>
          <w:sz w:val="24"/>
          <w:szCs w:val="24"/>
        </w:rPr>
        <w:t xml:space="preserve"> la universidad, que trabaja con el/la estudiante que se ha vinculado al Departamento mediante sistema de becas entregado por la Universidad de Santiago de Chile, ayudando a desarrollar </w:t>
      </w:r>
      <w:r>
        <w:rPr>
          <w:sz w:val="24"/>
          <w:szCs w:val="24"/>
        </w:rPr>
        <w:t>actividades</w:t>
      </w:r>
      <w:r>
        <w:rPr>
          <w:color w:val="000000"/>
          <w:sz w:val="24"/>
          <w:szCs w:val="24"/>
        </w:rPr>
        <w:t>, no haciendo las cosas por otra per</w:t>
      </w:r>
      <w:r>
        <w:rPr>
          <w:sz w:val="24"/>
          <w:szCs w:val="24"/>
        </w:rPr>
        <w:t>sona</w:t>
      </w:r>
      <w:r>
        <w:rPr>
          <w:color w:val="000000"/>
          <w:sz w:val="24"/>
          <w:szCs w:val="24"/>
        </w:rPr>
        <w:t>, se hacen las cosa</w:t>
      </w:r>
      <w:r>
        <w:rPr>
          <w:color w:val="000000"/>
          <w:sz w:val="24"/>
          <w:szCs w:val="24"/>
        </w:rPr>
        <w:t>s con su apoyo</w:t>
      </w:r>
      <w:r>
        <w:rPr>
          <w:sz w:val="24"/>
          <w:szCs w:val="24"/>
        </w:rPr>
        <w:t xml:space="preserve">, ayudando a la autonomía e </w:t>
      </w:r>
      <w:r>
        <w:rPr>
          <w:color w:val="000000"/>
          <w:sz w:val="24"/>
          <w:szCs w:val="24"/>
        </w:rPr>
        <w:t>independ</w:t>
      </w:r>
      <w:r>
        <w:rPr>
          <w:sz w:val="24"/>
          <w:szCs w:val="24"/>
        </w:rPr>
        <w:t>encia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</w:p>
    <w:p w14:paraId="00000003" w14:textId="77777777" w:rsidR="0022785A" w:rsidRDefault="00D45207">
      <w:pPr>
        <w:tabs>
          <w:tab w:val="left" w:pos="8789"/>
        </w:tabs>
        <w:spacing w:before="157" w:line="360" w:lineRule="auto"/>
        <w:ind w:left="142"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contexto </w:t>
      </w:r>
      <w:r>
        <w:rPr>
          <w:b/>
          <w:sz w:val="24"/>
          <w:szCs w:val="24"/>
        </w:rPr>
        <w:t>es un derecho del o la estudiante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contar con servicio de asistencia dentro del aula en caso de que lo determine. </w:t>
      </w:r>
      <w:r>
        <w:rPr>
          <w:sz w:val="24"/>
          <w:szCs w:val="24"/>
        </w:rPr>
        <w:t>Para este fin, se ha desarrollado un protocolo que indica el conduct</w:t>
      </w:r>
      <w:r>
        <w:rPr>
          <w:sz w:val="24"/>
          <w:szCs w:val="24"/>
        </w:rPr>
        <w:t>o regular de las acciones realizadas dentro del contexto académico por los asistentes en los siguientes ámbitos:</w:t>
      </w:r>
    </w:p>
    <w:p w14:paraId="00000004" w14:textId="77777777" w:rsidR="0022785A" w:rsidRDefault="00D452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before="164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Características.</w:t>
      </w:r>
    </w:p>
    <w:p w14:paraId="00000005" w14:textId="77777777" w:rsidR="0022785A" w:rsidRDefault="00D452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before="17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Funciones.</w:t>
      </w:r>
    </w:p>
    <w:p w14:paraId="00000006" w14:textId="77777777" w:rsidR="0022785A" w:rsidRDefault="00D452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before="17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Derechos</w:t>
      </w:r>
    </w:p>
    <w:p w14:paraId="00000007" w14:textId="77777777" w:rsidR="0022785A" w:rsidRDefault="00D45207">
      <w:pPr>
        <w:pStyle w:val="Ttulo1"/>
        <w:numPr>
          <w:ilvl w:val="0"/>
          <w:numId w:val="3"/>
        </w:numPr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>Características de la asistencia en sala.</w:t>
      </w:r>
    </w:p>
    <w:p w14:paraId="00000008" w14:textId="77777777" w:rsidR="0022785A" w:rsidRDefault="0022785A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0" w:line="360" w:lineRule="auto"/>
        <w:ind w:right="49"/>
        <w:jc w:val="both"/>
        <w:rPr>
          <w:b/>
          <w:color w:val="000000"/>
          <w:sz w:val="24"/>
          <w:szCs w:val="24"/>
        </w:rPr>
      </w:pPr>
    </w:p>
    <w:p w14:paraId="00000009" w14:textId="77777777" w:rsidR="0022785A" w:rsidRDefault="00D4520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Debe ser estudiante de la universidad (becario/a).</w:t>
      </w:r>
    </w:p>
    <w:p w14:paraId="0000000A" w14:textId="77777777" w:rsidR="0022785A" w:rsidRDefault="00D4520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before="18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Debe firmar un acuerdo de confidencialidad.</w:t>
      </w:r>
    </w:p>
    <w:p w14:paraId="0000000B" w14:textId="77777777" w:rsidR="0022785A" w:rsidRDefault="00D4520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before="17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Debe aprobar una capacitación sobre discapacidad visual y derechos humanos.</w:t>
      </w:r>
    </w:p>
    <w:p w14:paraId="0000000C" w14:textId="77777777" w:rsidR="0022785A" w:rsidRDefault="00D4520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before="17" w:line="360" w:lineRule="auto"/>
        <w:ind w:right="4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Preferentemente debe ser un o una estudiante que tenga conocimiento del tema a describir</w:t>
      </w:r>
      <w:r>
        <w:rPr>
          <w:color w:val="000000"/>
          <w:sz w:val="24"/>
          <w:szCs w:val="24"/>
        </w:rPr>
        <w:t>, puesto que le brinda mayores herramientas al momento de realizar esta actividad.</w:t>
      </w:r>
    </w:p>
    <w:p w14:paraId="0000000D" w14:textId="77777777" w:rsidR="0022785A" w:rsidRDefault="00D4520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Los y las docentes pueden sugerir asistentes.</w:t>
      </w:r>
    </w:p>
    <w:p w14:paraId="0000000E" w14:textId="77777777" w:rsidR="0022785A" w:rsidRDefault="00D4520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  <w:tab w:val="left" w:pos="8789"/>
        </w:tabs>
        <w:spacing w:before="17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 descripciones son solo accesorias a la información entregada por el o la docente, ya que se deben realizar las explicaciones de los contenidos.</w:t>
      </w:r>
    </w:p>
    <w:p w14:paraId="0000000F" w14:textId="77777777" w:rsidR="0022785A" w:rsidRDefault="00D4520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o la asistente en sala es un apoyo para el estudiante, no su </w:t>
      </w:r>
      <w:r>
        <w:rPr>
          <w:color w:val="000000"/>
          <w:sz w:val="24"/>
          <w:szCs w:val="24"/>
        </w:rPr>
        <w:lastRenderedPageBreak/>
        <w:t>apoderado/a, por lo cual como docente debe c</w:t>
      </w:r>
      <w:r>
        <w:rPr>
          <w:color w:val="000000"/>
          <w:sz w:val="24"/>
          <w:szCs w:val="24"/>
        </w:rPr>
        <w:t>omunicarse de manera directa con el estudiante.</w:t>
      </w:r>
    </w:p>
    <w:p w14:paraId="00000010" w14:textId="77777777" w:rsidR="0022785A" w:rsidRDefault="0022785A">
      <w:p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line="360" w:lineRule="auto"/>
        <w:ind w:left="1570" w:right="49"/>
        <w:jc w:val="both"/>
        <w:rPr>
          <w:color w:val="000000"/>
          <w:sz w:val="24"/>
          <w:szCs w:val="24"/>
        </w:rPr>
      </w:pPr>
    </w:p>
    <w:p w14:paraId="00000011" w14:textId="77777777" w:rsidR="0022785A" w:rsidRDefault="00D45207">
      <w:pPr>
        <w:pStyle w:val="Ttulo1"/>
        <w:numPr>
          <w:ilvl w:val="0"/>
          <w:numId w:val="3"/>
        </w:numPr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>Funciones de la o el asistente en sala</w:t>
      </w:r>
    </w:p>
    <w:p w14:paraId="00000012" w14:textId="77777777" w:rsidR="0022785A" w:rsidRDefault="0022785A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8" w:line="360" w:lineRule="auto"/>
        <w:ind w:right="49"/>
        <w:jc w:val="both"/>
        <w:rPr>
          <w:b/>
          <w:color w:val="000000"/>
          <w:sz w:val="24"/>
          <w:szCs w:val="24"/>
        </w:rPr>
      </w:pPr>
    </w:p>
    <w:p w14:paraId="00000013" w14:textId="77777777" w:rsidR="0022785A" w:rsidRDefault="00D452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Acompañar al/la estudiante durante un mínimo de 45 minutos en una actividad académica.</w:t>
      </w:r>
    </w:p>
    <w:p w14:paraId="00000014" w14:textId="77777777" w:rsidR="0022785A" w:rsidRDefault="00D452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Enriquecer las descripciones de las y los docentes en tiempo real.</w:t>
      </w:r>
    </w:p>
    <w:p w14:paraId="00000015" w14:textId="77777777" w:rsidR="0022785A" w:rsidRDefault="00D452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before="20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Coordinar con el o la docente al momento de explicar determinados contenidos, evitando que ambos diálo</w:t>
      </w:r>
      <w:r>
        <w:rPr>
          <w:color w:val="000000"/>
          <w:sz w:val="24"/>
          <w:szCs w:val="24"/>
        </w:rPr>
        <w:t>gos se superpongan.</w:t>
      </w:r>
    </w:p>
    <w:p w14:paraId="00000016" w14:textId="77777777" w:rsidR="0022785A" w:rsidRDefault="00D452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before="2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contexto de prueba el o la asistente debe tener una prueba impresa regular no adaptada, para dar asistencia en caso de ser necesario, identificando si la prueba presenta errores de tipeo o cambios que puedan confundir al/la estudiante.</w:t>
      </w:r>
    </w:p>
    <w:p w14:paraId="00000017" w14:textId="77777777" w:rsidR="0022785A" w:rsidRDefault="00D452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before="1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Dar asesoría dura</w:t>
      </w:r>
      <w:r>
        <w:rPr>
          <w:color w:val="000000"/>
          <w:sz w:val="24"/>
          <w:szCs w:val="24"/>
        </w:rPr>
        <w:t>nte las evaluaciones, es decir, estar atentos a la forma de respuesta del estudiante, cuidando si sus respuestas están en el lugar que debiesen, que no se borren preguntas o se desconfigure el formato.</w:t>
      </w:r>
    </w:p>
    <w:p w14:paraId="00000018" w14:textId="77777777" w:rsidR="0022785A" w:rsidRDefault="00D452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caso de que se deban trazar líneas o realizar labor</w:t>
      </w:r>
      <w:r>
        <w:rPr>
          <w:color w:val="000000"/>
          <w:sz w:val="24"/>
          <w:szCs w:val="24"/>
        </w:rPr>
        <w:t>es escritas, el o la asistente pueden realizar estas funciones con la orientación verbal del/la estudiante. (estas deben ser solo actividades puntuales durante la evaluación)</w:t>
      </w:r>
    </w:p>
    <w:p w14:paraId="00000019" w14:textId="77777777" w:rsidR="0022785A" w:rsidRDefault="00D452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el caso de evaluaciones de tipo práctica se debe mediar la participación de la</w:t>
      </w:r>
      <w:r>
        <w:rPr>
          <w:color w:val="000000"/>
          <w:sz w:val="24"/>
          <w:szCs w:val="24"/>
        </w:rPr>
        <w:t xml:space="preserve"> asistencia mediante un protocolo específico.</w:t>
      </w:r>
    </w:p>
    <w:p w14:paraId="0000001A" w14:textId="77777777" w:rsidR="0022785A" w:rsidRDefault="00D452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before="3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Puede indicarle a las y los docentes que baje la velocidad con la cual habla.</w:t>
      </w:r>
    </w:p>
    <w:p w14:paraId="0000001B" w14:textId="77777777" w:rsidR="0022785A" w:rsidRDefault="00D45207">
      <w:pPr>
        <w:pStyle w:val="Ttulo1"/>
        <w:numPr>
          <w:ilvl w:val="0"/>
          <w:numId w:val="3"/>
        </w:numPr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>Derechos de la o el asistente en sala</w:t>
      </w:r>
    </w:p>
    <w:p w14:paraId="0000001C" w14:textId="77777777" w:rsidR="0022785A" w:rsidRDefault="0022785A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8" w:line="360" w:lineRule="auto"/>
        <w:ind w:right="49"/>
        <w:jc w:val="both"/>
        <w:rPr>
          <w:b/>
          <w:color w:val="000000"/>
          <w:sz w:val="24"/>
          <w:szCs w:val="24"/>
        </w:rPr>
      </w:pPr>
    </w:p>
    <w:p w14:paraId="0000001D" w14:textId="77777777" w:rsidR="0022785A" w:rsidRDefault="00D452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  <w:tab w:val="left" w:pos="8789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Respeto a los tiempos en los cuales el o la asistente realiza las descripciones verbales.</w:t>
      </w:r>
    </w:p>
    <w:p w14:paraId="0000001E" w14:textId="77777777" w:rsidR="0022785A" w:rsidRDefault="00D452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  <w:tab w:val="left" w:pos="8789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Puede llevar material accesorio que le sea de ayuda para realizar de </w:t>
      </w:r>
      <w:r>
        <w:rPr>
          <w:color w:val="000000"/>
          <w:sz w:val="24"/>
          <w:szCs w:val="24"/>
        </w:rPr>
        <w:lastRenderedPageBreak/>
        <w:t>mejor forma su trabajo descriptivo.</w:t>
      </w:r>
    </w:p>
    <w:p w14:paraId="0000001F" w14:textId="77777777" w:rsidR="0022785A" w:rsidRDefault="00D452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  <w:tab w:val="left" w:pos="8789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Puede tomar un descanso en el tiempo entre clase y clase en c</w:t>
      </w:r>
      <w:r>
        <w:rPr>
          <w:color w:val="000000"/>
          <w:sz w:val="24"/>
          <w:szCs w:val="24"/>
        </w:rPr>
        <w:t>aso de que realice más de 45 minutos de asistencia.</w:t>
      </w:r>
    </w:p>
    <w:p w14:paraId="00000020" w14:textId="77777777" w:rsidR="0022785A" w:rsidRDefault="0022785A">
      <w:pPr>
        <w:spacing w:line="360" w:lineRule="auto"/>
        <w:rPr>
          <w:sz w:val="24"/>
          <w:szCs w:val="24"/>
        </w:rPr>
      </w:pPr>
    </w:p>
    <w:sectPr w:rsidR="0022785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6D45" w14:textId="77777777" w:rsidR="00D45207" w:rsidRDefault="00D45207" w:rsidP="006C17A2">
      <w:r>
        <w:separator/>
      </w:r>
    </w:p>
  </w:endnote>
  <w:endnote w:type="continuationSeparator" w:id="0">
    <w:p w14:paraId="67C71D6D" w14:textId="77777777" w:rsidR="00D45207" w:rsidRDefault="00D45207" w:rsidP="006C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FF2C" w14:textId="3BA8E54C" w:rsidR="006C17A2" w:rsidRDefault="006C17A2">
    <w:pPr>
      <w:pStyle w:val="Piedepgina"/>
    </w:pPr>
    <w:r w:rsidRPr="006C17A2">
      <mc:AlternateContent>
        <mc:Choice Requires="wps">
          <w:drawing>
            <wp:anchor distT="0" distB="0" distL="114300" distR="114300" simplePos="0" relativeHeight="251662336" behindDoc="0" locked="0" layoutInCell="1" allowOverlap="1" wp14:anchorId="59715E30" wp14:editId="1EF876A9">
              <wp:simplePos x="0" y="0"/>
              <wp:positionH relativeFrom="column">
                <wp:posOffset>-1158843</wp:posOffset>
              </wp:positionH>
              <wp:positionV relativeFrom="paragraph">
                <wp:posOffset>443620</wp:posOffset>
              </wp:positionV>
              <wp:extent cx="7839710" cy="153670"/>
              <wp:effectExtent l="0" t="0" r="8890" b="1143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710" cy="15367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1BE484" id="Rectángulo 1" o:spid="_x0000_s1026" style="position:absolute;margin-left:-91.25pt;margin-top:34.95pt;width:617.3pt;height:1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" fillcolor="#ed7d31 [3205]" strokecolor="#ed7d31 [3205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6A46" w14:textId="77777777" w:rsidR="00D45207" w:rsidRDefault="00D45207" w:rsidP="006C17A2">
      <w:r>
        <w:separator/>
      </w:r>
    </w:p>
  </w:footnote>
  <w:footnote w:type="continuationSeparator" w:id="0">
    <w:p w14:paraId="23A2CAEE" w14:textId="77777777" w:rsidR="00D45207" w:rsidRDefault="00D45207" w:rsidP="006C1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B42B" w14:textId="2FE0510C" w:rsidR="006C17A2" w:rsidRDefault="006C17A2">
    <w:pPr>
      <w:pStyle w:val="Encabezado"/>
    </w:pPr>
    <w:r w:rsidRPr="006C17A2">
      <w:drawing>
        <wp:anchor distT="0" distB="0" distL="114300" distR="114300" simplePos="0" relativeHeight="251660288" behindDoc="0" locked="0" layoutInCell="1" allowOverlap="1" wp14:anchorId="5E3C7A9F" wp14:editId="779DDAA2">
          <wp:simplePos x="0" y="0"/>
          <wp:positionH relativeFrom="margin">
            <wp:posOffset>-1049712</wp:posOffset>
          </wp:positionH>
          <wp:positionV relativeFrom="margin">
            <wp:posOffset>-690233</wp:posOffset>
          </wp:positionV>
          <wp:extent cx="2013226" cy="6768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226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17A2">
      <mc:AlternateContent>
        <mc:Choice Requires="wps">
          <w:drawing>
            <wp:anchor distT="0" distB="0" distL="114300" distR="114300" simplePos="0" relativeHeight="251659264" behindDoc="0" locked="0" layoutInCell="1" allowOverlap="1" wp14:anchorId="0C864FB7" wp14:editId="32360FBB">
              <wp:simplePos x="0" y="0"/>
              <wp:positionH relativeFrom="column">
                <wp:posOffset>-1050290</wp:posOffset>
              </wp:positionH>
              <wp:positionV relativeFrom="paragraph">
                <wp:posOffset>-444500</wp:posOffset>
              </wp:positionV>
              <wp:extent cx="7839710" cy="153670"/>
              <wp:effectExtent l="0" t="0" r="8890" b="1143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710" cy="15367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1EC453" id="Rectángulo 3" o:spid="_x0000_s1026" style="position:absolute;margin-left:-82.7pt;margin-top:-35pt;width:617.3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" fillcolor="#ed7d31 [3205]" strokecolor="#ed7d31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4F5D"/>
    <w:multiLevelType w:val="multilevel"/>
    <w:tmpl w:val="B1A234C6"/>
    <w:lvl w:ilvl="0">
      <w:start w:val="1"/>
      <w:numFmt w:val="decimal"/>
      <w:lvlText w:val="%1."/>
      <w:lvlJc w:val="left"/>
      <w:pPr>
        <w:ind w:left="862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5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1580" w:hanging="360"/>
      </w:pPr>
    </w:lvl>
    <w:lvl w:ilvl="3">
      <w:start w:val="1"/>
      <w:numFmt w:val="bullet"/>
      <w:lvlText w:val="•"/>
      <w:lvlJc w:val="left"/>
      <w:pPr>
        <w:ind w:left="2580" w:hanging="360"/>
      </w:pPr>
    </w:lvl>
    <w:lvl w:ilvl="4">
      <w:start w:val="1"/>
      <w:numFmt w:val="bullet"/>
      <w:lvlText w:val="•"/>
      <w:lvlJc w:val="left"/>
      <w:pPr>
        <w:ind w:left="3580" w:hanging="360"/>
      </w:pPr>
    </w:lvl>
    <w:lvl w:ilvl="5">
      <w:start w:val="1"/>
      <w:numFmt w:val="bullet"/>
      <w:lvlText w:val="•"/>
      <w:lvlJc w:val="left"/>
      <w:pPr>
        <w:ind w:left="4580" w:hanging="360"/>
      </w:pPr>
    </w:lvl>
    <w:lvl w:ilvl="6">
      <w:start w:val="1"/>
      <w:numFmt w:val="bullet"/>
      <w:lvlText w:val="•"/>
      <w:lvlJc w:val="left"/>
      <w:pPr>
        <w:ind w:left="5580" w:hanging="360"/>
      </w:pPr>
    </w:lvl>
    <w:lvl w:ilvl="7">
      <w:start w:val="1"/>
      <w:numFmt w:val="bullet"/>
      <w:lvlText w:val="•"/>
      <w:lvlJc w:val="left"/>
      <w:pPr>
        <w:ind w:left="6580" w:hanging="360"/>
      </w:pPr>
    </w:lvl>
    <w:lvl w:ilvl="8">
      <w:start w:val="1"/>
      <w:numFmt w:val="bullet"/>
      <w:lvlText w:val="•"/>
      <w:lvlJc w:val="left"/>
      <w:pPr>
        <w:ind w:left="7580" w:hanging="360"/>
      </w:pPr>
    </w:lvl>
  </w:abstractNum>
  <w:abstractNum w:abstractNumId="1" w15:restartNumberingAfterBreak="0">
    <w:nsid w:val="0E8F36C6"/>
    <w:multiLevelType w:val="multilevel"/>
    <w:tmpl w:val="168EB3DC"/>
    <w:lvl w:ilvl="0">
      <w:start w:val="1"/>
      <w:numFmt w:val="decimal"/>
      <w:lvlText w:val="%1."/>
      <w:lvlJc w:val="left"/>
      <w:pPr>
        <w:ind w:left="862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57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580" w:hanging="360"/>
      </w:pPr>
    </w:lvl>
    <w:lvl w:ilvl="3">
      <w:start w:val="1"/>
      <w:numFmt w:val="bullet"/>
      <w:lvlText w:val="•"/>
      <w:lvlJc w:val="left"/>
      <w:pPr>
        <w:ind w:left="2580" w:hanging="360"/>
      </w:pPr>
    </w:lvl>
    <w:lvl w:ilvl="4">
      <w:start w:val="1"/>
      <w:numFmt w:val="bullet"/>
      <w:lvlText w:val="•"/>
      <w:lvlJc w:val="left"/>
      <w:pPr>
        <w:ind w:left="3580" w:hanging="360"/>
      </w:pPr>
    </w:lvl>
    <w:lvl w:ilvl="5">
      <w:start w:val="1"/>
      <w:numFmt w:val="bullet"/>
      <w:lvlText w:val="•"/>
      <w:lvlJc w:val="left"/>
      <w:pPr>
        <w:ind w:left="4580" w:hanging="360"/>
      </w:pPr>
    </w:lvl>
    <w:lvl w:ilvl="6">
      <w:start w:val="1"/>
      <w:numFmt w:val="bullet"/>
      <w:lvlText w:val="•"/>
      <w:lvlJc w:val="left"/>
      <w:pPr>
        <w:ind w:left="5580" w:hanging="360"/>
      </w:pPr>
    </w:lvl>
    <w:lvl w:ilvl="7">
      <w:start w:val="1"/>
      <w:numFmt w:val="bullet"/>
      <w:lvlText w:val="•"/>
      <w:lvlJc w:val="left"/>
      <w:pPr>
        <w:ind w:left="6580" w:hanging="360"/>
      </w:pPr>
    </w:lvl>
    <w:lvl w:ilvl="8">
      <w:start w:val="1"/>
      <w:numFmt w:val="bullet"/>
      <w:lvlText w:val="•"/>
      <w:lvlJc w:val="left"/>
      <w:pPr>
        <w:ind w:left="7580" w:hanging="360"/>
      </w:pPr>
    </w:lvl>
  </w:abstractNum>
  <w:abstractNum w:abstractNumId="2" w15:restartNumberingAfterBreak="0">
    <w:nsid w:val="4B107769"/>
    <w:multiLevelType w:val="multilevel"/>
    <w:tmpl w:val="A680235E"/>
    <w:lvl w:ilvl="0">
      <w:start w:val="1"/>
      <w:numFmt w:val="decimal"/>
      <w:lvlText w:val="%1."/>
      <w:lvlJc w:val="left"/>
      <w:pPr>
        <w:ind w:left="862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5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1580" w:hanging="360"/>
      </w:pPr>
    </w:lvl>
    <w:lvl w:ilvl="3">
      <w:start w:val="1"/>
      <w:numFmt w:val="bullet"/>
      <w:lvlText w:val="•"/>
      <w:lvlJc w:val="left"/>
      <w:pPr>
        <w:ind w:left="2580" w:hanging="360"/>
      </w:pPr>
    </w:lvl>
    <w:lvl w:ilvl="4">
      <w:start w:val="1"/>
      <w:numFmt w:val="bullet"/>
      <w:lvlText w:val="•"/>
      <w:lvlJc w:val="left"/>
      <w:pPr>
        <w:ind w:left="3580" w:hanging="360"/>
      </w:pPr>
    </w:lvl>
    <w:lvl w:ilvl="5">
      <w:start w:val="1"/>
      <w:numFmt w:val="bullet"/>
      <w:lvlText w:val="•"/>
      <w:lvlJc w:val="left"/>
      <w:pPr>
        <w:ind w:left="4580" w:hanging="360"/>
      </w:pPr>
    </w:lvl>
    <w:lvl w:ilvl="6">
      <w:start w:val="1"/>
      <w:numFmt w:val="bullet"/>
      <w:lvlText w:val="•"/>
      <w:lvlJc w:val="left"/>
      <w:pPr>
        <w:ind w:left="5580" w:hanging="360"/>
      </w:pPr>
    </w:lvl>
    <w:lvl w:ilvl="7">
      <w:start w:val="1"/>
      <w:numFmt w:val="bullet"/>
      <w:lvlText w:val="•"/>
      <w:lvlJc w:val="left"/>
      <w:pPr>
        <w:ind w:left="6580" w:hanging="360"/>
      </w:pPr>
    </w:lvl>
    <w:lvl w:ilvl="8">
      <w:start w:val="1"/>
      <w:numFmt w:val="bullet"/>
      <w:lvlText w:val="•"/>
      <w:lvlJc w:val="left"/>
      <w:pPr>
        <w:ind w:left="7580" w:hanging="360"/>
      </w:pPr>
    </w:lvl>
  </w:abstractNum>
  <w:abstractNum w:abstractNumId="3" w15:restartNumberingAfterBreak="0">
    <w:nsid w:val="54337DBD"/>
    <w:multiLevelType w:val="multilevel"/>
    <w:tmpl w:val="F92E1B00"/>
    <w:lvl w:ilvl="0">
      <w:start w:val="1"/>
      <w:numFmt w:val="decimal"/>
      <w:lvlText w:val="%1."/>
      <w:lvlJc w:val="left"/>
      <w:pPr>
        <w:ind w:left="862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5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1580" w:hanging="360"/>
      </w:pPr>
    </w:lvl>
    <w:lvl w:ilvl="3">
      <w:start w:val="1"/>
      <w:numFmt w:val="bullet"/>
      <w:lvlText w:val="•"/>
      <w:lvlJc w:val="left"/>
      <w:pPr>
        <w:ind w:left="2580" w:hanging="360"/>
      </w:pPr>
    </w:lvl>
    <w:lvl w:ilvl="4">
      <w:start w:val="1"/>
      <w:numFmt w:val="bullet"/>
      <w:lvlText w:val="•"/>
      <w:lvlJc w:val="left"/>
      <w:pPr>
        <w:ind w:left="3580" w:hanging="360"/>
      </w:pPr>
    </w:lvl>
    <w:lvl w:ilvl="5">
      <w:start w:val="1"/>
      <w:numFmt w:val="bullet"/>
      <w:lvlText w:val="•"/>
      <w:lvlJc w:val="left"/>
      <w:pPr>
        <w:ind w:left="4580" w:hanging="360"/>
      </w:pPr>
    </w:lvl>
    <w:lvl w:ilvl="6">
      <w:start w:val="1"/>
      <w:numFmt w:val="bullet"/>
      <w:lvlText w:val="•"/>
      <w:lvlJc w:val="left"/>
      <w:pPr>
        <w:ind w:left="5580" w:hanging="360"/>
      </w:pPr>
    </w:lvl>
    <w:lvl w:ilvl="7">
      <w:start w:val="1"/>
      <w:numFmt w:val="bullet"/>
      <w:lvlText w:val="•"/>
      <w:lvlJc w:val="left"/>
      <w:pPr>
        <w:ind w:left="6580" w:hanging="360"/>
      </w:pPr>
    </w:lvl>
    <w:lvl w:ilvl="8">
      <w:start w:val="1"/>
      <w:numFmt w:val="bullet"/>
      <w:lvlText w:val="•"/>
      <w:lvlJc w:val="left"/>
      <w:pPr>
        <w:ind w:left="7580" w:hanging="360"/>
      </w:pPr>
    </w:lvl>
  </w:abstractNum>
  <w:abstractNum w:abstractNumId="4" w15:restartNumberingAfterBreak="0">
    <w:nsid w:val="569553AF"/>
    <w:multiLevelType w:val="multilevel"/>
    <w:tmpl w:val="4F6EC470"/>
    <w:lvl w:ilvl="0">
      <w:start w:val="7"/>
      <w:numFmt w:val="lowerLetter"/>
      <w:lvlText w:val="%1)"/>
      <w:lvlJc w:val="left"/>
      <w:pPr>
        <w:ind w:left="86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57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2468" w:hanging="360"/>
      </w:pPr>
    </w:lvl>
    <w:lvl w:ilvl="3">
      <w:start w:val="1"/>
      <w:numFmt w:val="bullet"/>
      <w:lvlText w:val="•"/>
      <w:lvlJc w:val="left"/>
      <w:pPr>
        <w:ind w:left="3357" w:hanging="360"/>
      </w:pPr>
    </w:lvl>
    <w:lvl w:ilvl="4">
      <w:start w:val="1"/>
      <w:numFmt w:val="bullet"/>
      <w:lvlText w:val="•"/>
      <w:lvlJc w:val="left"/>
      <w:pPr>
        <w:ind w:left="4246" w:hanging="360"/>
      </w:pPr>
    </w:lvl>
    <w:lvl w:ilvl="5">
      <w:start w:val="1"/>
      <w:numFmt w:val="bullet"/>
      <w:lvlText w:val="•"/>
      <w:lvlJc w:val="left"/>
      <w:pPr>
        <w:ind w:left="5135" w:hanging="360"/>
      </w:pPr>
    </w:lvl>
    <w:lvl w:ilvl="6">
      <w:start w:val="1"/>
      <w:numFmt w:val="bullet"/>
      <w:lvlText w:val="•"/>
      <w:lvlJc w:val="left"/>
      <w:pPr>
        <w:ind w:left="6024" w:hanging="360"/>
      </w:pPr>
    </w:lvl>
    <w:lvl w:ilvl="7">
      <w:start w:val="1"/>
      <w:numFmt w:val="bullet"/>
      <w:lvlText w:val="•"/>
      <w:lvlJc w:val="left"/>
      <w:pPr>
        <w:ind w:left="6913" w:hanging="360"/>
      </w:pPr>
    </w:lvl>
    <w:lvl w:ilvl="8">
      <w:start w:val="1"/>
      <w:numFmt w:val="bullet"/>
      <w:lvlText w:val="•"/>
      <w:lvlJc w:val="left"/>
      <w:pPr>
        <w:ind w:left="7802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85A"/>
    <w:rsid w:val="0022785A"/>
    <w:rsid w:val="006C17A2"/>
    <w:rsid w:val="00D4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1CBA563-920C-F845-950B-5F1B699E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98E"/>
    <w:rPr>
      <w:lang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832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F498E"/>
    <w:pPr>
      <w:ind w:left="862" w:hanging="361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uiPriority w:val="9"/>
    <w:rsid w:val="009F498E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C832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C17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17A2"/>
    <w:rPr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C17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7A2"/>
    <w:rPr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QZpvOnp6Ru8Qx5cCR7EthRgzEw==">AMUW2mUvySDEn3FDmJANfRG/r1Y4JepFaaHKR/fRxwxC2LvthmOLHp2PzfX9RjqqPMj2aGSv6WXqijAEJzlnoibRCsoCMWwD4hU9Qu+qtmSm5VbYpSc74pU=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arredondo</dc:creator>
  <cp:lastModifiedBy>Elena Herrera Flores</cp:lastModifiedBy>
  <cp:revision>2</cp:revision>
  <dcterms:created xsi:type="dcterms:W3CDTF">2022-03-11T17:13:00Z</dcterms:created>
  <dcterms:modified xsi:type="dcterms:W3CDTF">2022-03-14T17:39:00Z</dcterms:modified>
</cp:coreProperties>
</file>